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150E" w:rsidRDefault="003A150E" w:rsidP="003A150E">
      <w:pPr>
        <w:spacing w:line="480" w:lineRule="auto"/>
        <w:jc w:val="center"/>
        <w:rPr>
          <w:rFonts w:ascii="Times New Roman" w:hAnsi="Times New Roman" w:cs="Times New Roman"/>
          <w:sz w:val="24"/>
          <w:szCs w:val="24"/>
        </w:rPr>
      </w:pPr>
    </w:p>
    <w:p w:rsidR="003A150E" w:rsidRDefault="003A150E" w:rsidP="003A150E">
      <w:pPr>
        <w:spacing w:line="480" w:lineRule="auto"/>
        <w:jc w:val="center"/>
        <w:rPr>
          <w:rFonts w:ascii="Times New Roman" w:hAnsi="Times New Roman" w:cs="Times New Roman"/>
          <w:sz w:val="24"/>
          <w:szCs w:val="24"/>
        </w:rPr>
      </w:pPr>
    </w:p>
    <w:p w:rsidR="003A150E" w:rsidRDefault="003A150E" w:rsidP="003A150E">
      <w:pPr>
        <w:spacing w:line="480" w:lineRule="auto"/>
        <w:jc w:val="center"/>
        <w:rPr>
          <w:rFonts w:ascii="Times New Roman" w:hAnsi="Times New Roman" w:cs="Times New Roman"/>
          <w:sz w:val="24"/>
          <w:szCs w:val="24"/>
        </w:rPr>
      </w:pPr>
    </w:p>
    <w:p w:rsidR="003A150E" w:rsidRDefault="003A150E" w:rsidP="003A150E">
      <w:pPr>
        <w:spacing w:line="480" w:lineRule="auto"/>
        <w:jc w:val="center"/>
        <w:rPr>
          <w:rFonts w:ascii="Times New Roman" w:hAnsi="Times New Roman" w:cs="Times New Roman"/>
          <w:sz w:val="24"/>
          <w:szCs w:val="24"/>
        </w:rPr>
      </w:pPr>
    </w:p>
    <w:p w:rsidR="003A150E" w:rsidRDefault="003A150E" w:rsidP="003A150E">
      <w:pPr>
        <w:spacing w:line="480" w:lineRule="auto"/>
        <w:jc w:val="center"/>
        <w:rPr>
          <w:rFonts w:ascii="Times New Roman" w:hAnsi="Times New Roman" w:cs="Times New Roman"/>
          <w:sz w:val="24"/>
          <w:szCs w:val="24"/>
        </w:rPr>
      </w:pPr>
    </w:p>
    <w:p w:rsidR="003A150E" w:rsidRDefault="003A150E" w:rsidP="003A150E">
      <w:pPr>
        <w:spacing w:line="480" w:lineRule="auto"/>
        <w:jc w:val="center"/>
        <w:rPr>
          <w:rFonts w:ascii="Times New Roman" w:hAnsi="Times New Roman" w:cs="Times New Roman"/>
          <w:sz w:val="24"/>
          <w:szCs w:val="24"/>
        </w:rPr>
      </w:pPr>
    </w:p>
    <w:p w:rsidR="003A150E" w:rsidRDefault="003A150E" w:rsidP="003A150E">
      <w:pPr>
        <w:spacing w:line="480" w:lineRule="auto"/>
        <w:jc w:val="center"/>
        <w:rPr>
          <w:rFonts w:ascii="Times New Roman" w:hAnsi="Times New Roman" w:cs="Times New Roman"/>
          <w:sz w:val="24"/>
          <w:szCs w:val="24"/>
        </w:rPr>
      </w:pPr>
    </w:p>
    <w:p w:rsidR="003A150E" w:rsidRDefault="003A150E" w:rsidP="003A150E">
      <w:pPr>
        <w:spacing w:line="480" w:lineRule="auto"/>
        <w:jc w:val="center"/>
        <w:rPr>
          <w:rFonts w:ascii="Times New Roman" w:hAnsi="Times New Roman" w:cs="Times New Roman"/>
          <w:sz w:val="24"/>
          <w:szCs w:val="24"/>
        </w:rPr>
      </w:pPr>
    </w:p>
    <w:p w:rsidR="0080412D" w:rsidRDefault="00F46308" w:rsidP="003A150E">
      <w:pPr>
        <w:spacing w:line="480" w:lineRule="auto"/>
        <w:jc w:val="center"/>
        <w:rPr>
          <w:rFonts w:ascii="Times New Roman" w:hAnsi="Times New Roman" w:cs="Times New Roman"/>
          <w:sz w:val="24"/>
          <w:szCs w:val="24"/>
        </w:rPr>
      </w:pPr>
      <w:r>
        <w:rPr>
          <w:rFonts w:ascii="Times New Roman" w:hAnsi="Times New Roman" w:cs="Times New Roman"/>
          <w:sz w:val="24"/>
          <w:szCs w:val="24"/>
        </w:rPr>
        <w:t>Criminological Theories</w:t>
      </w:r>
    </w:p>
    <w:p w:rsidR="003A150E" w:rsidRDefault="00F46308" w:rsidP="003A150E">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3A150E" w:rsidRDefault="00F46308" w:rsidP="003A150E">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3A150E" w:rsidRPr="003A150E" w:rsidRDefault="003A150E" w:rsidP="003A150E">
      <w:pPr>
        <w:rPr>
          <w:rFonts w:ascii="Times New Roman" w:hAnsi="Times New Roman" w:cs="Times New Roman"/>
          <w:sz w:val="24"/>
          <w:szCs w:val="24"/>
        </w:rPr>
      </w:pPr>
    </w:p>
    <w:p w:rsidR="003A150E" w:rsidRPr="003A150E" w:rsidRDefault="003A150E" w:rsidP="003A150E">
      <w:pPr>
        <w:rPr>
          <w:rFonts w:ascii="Times New Roman" w:hAnsi="Times New Roman" w:cs="Times New Roman"/>
          <w:sz w:val="24"/>
          <w:szCs w:val="24"/>
        </w:rPr>
      </w:pPr>
    </w:p>
    <w:p w:rsidR="003A150E" w:rsidRPr="003A150E" w:rsidRDefault="003A150E" w:rsidP="003A150E">
      <w:pPr>
        <w:rPr>
          <w:rFonts w:ascii="Times New Roman" w:hAnsi="Times New Roman" w:cs="Times New Roman"/>
          <w:sz w:val="24"/>
          <w:szCs w:val="24"/>
        </w:rPr>
      </w:pPr>
    </w:p>
    <w:p w:rsidR="003A150E" w:rsidRPr="003A150E" w:rsidRDefault="003A150E" w:rsidP="003A150E">
      <w:pPr>
        <w:rPr>
          <w:rFonts w:ascii="Times New Roman" w:hAnsi="Times New Roman" w:cs="Times New Roman"/>
          <w:sz w:val="24"/>
          <w:szCs w:val="24"/>
        </w:rPr>
      </w:pPr>
    </w:p>
    <w:p w:rsidR="003A150E" w:rsidRPr="003A150E" w:rsidRDefault="003A150E" w:rsidP="003A150E">
      <w:pPr>
        <w:rPr>
          <w:rFonts w:ascii="Times New Roman" w:hAnsi="Times New Roman" w:cs="Times New Roman"/>
          <w:sz w:val="24"/>
          <w:szCs w:val="24"/>
        </w:rPr>
      </w:pPr>
    </w:p>
    <w:p w:rsidR="003A150E" w:rsidRDefault="003A150E" w:rsidP="003A150E">
      <w:pPr>
        <w:rPr>
          <w:rFonts w:ascii="Times New Roman" w:hAnsi="Times New Roman" w:cs="Times New Roman"/>
          <w:sz w:val="24"/>
          <w:szCs w:val="24"/>
        </w:rPr>
      </w:pPr>
    </w:p>
    <w:p w:rsidR="003A150E" w:rsidRDefault="003A150E" w:rsidP="003A150E">
      <w:pPr>
        <w:rPr>
          <w:rFonts w:ascii="Times New Roman" w:hAnsi="Times New Roman" w:cs="Times New Roman"/>
          <w:sz w:val="24"/>
          <w:szCs w:val="24"/>
        </w:rPr>
      </w:pPr>
    </w:p>
    <w:p w:rsidR="003A150E" w:rsidRDefault="003A150E" w:rsidP="003A150E">
      <w:pPr>
        <w:rPr>
          <w:rFonts w:ascii="Times New Roman" w:hAnsi="Times New Roman" w:cs="Times New Roman"/>
          <w:sz w:val="24"/>
          <w:szCs w:val="24"/>
        </w:rPr>
      </w:pPr>
    </w:p>
    <w:p w:rsidR="003A150E" w:rsidRDefault="003A150E" w:rsidP="003A150E">
      <w:pPr>
        <w:rPr>
          <w:rFonts w:ascii="Times New Roman" w:hAnsi="Times New Roman" w:cs="Times New Roman"/>
          <w:sz w:val="24"/>
          <w:szCs w:val="24"/>
        </w:rPr>
      </w:pPr>
    </w:p>
    <w:p w:rsidR="003A150E" w:rsidRDefault="00F46308" w:rsidP="003A150E">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Criminological Theories</w:t>
      </w:r>
    </w:p>
    <w:p w:rsidR="003A150E" w:rsidRDefault="00F46308" w:rsidP="003A150E">
      <w:pPr>
        <w:spacing w:line="480" w:lineRule="auto"/>
        <w:rPr>
          <w:rFonts w:ascii="Times New Roman" w:hAnsi="Times New Roman" w:cs="Times New Roman"/>
          <w:sz w:val="24"/>
          <w:szCs w:val="24"/>
        </w:rPr>
      </w:pPr>
      <w:r>
        <w:rPr>
          <w:rFonts w:ascii="Times New Roman" w:hAnsi="Times New Roman" w:cs="Times New Roman"/>
          <w:sz w:val="24"/>
          <w:szCs w:val="24"/>
        </w:rPr>
        <w:tab/>
      </w:r>
      <w:r w:rsidR="005F29B9">
        <w:rPr>
          <w:rFonts w:ascii="Times New Roman" w:hAnsi="Times New Roman" w:cs="Times New Roman"/>
          <w:sz w:val="24"/>
          <w:szCs w:val="24"/>
        </w:rPr>
        <w:t>Structural theories stipulation that socio-economic systems influence people’s chances of becoming criminals is not far-fetched. Poor people are likely to commit offenses to meet their monetary demands or achieve social success</w:t>
      </w:r>
      <w:r w:rsidR="00C35345">
        <w:rPr>
          <w:rFonts w:ascii="Times New Roman" w:hAnsi="Times New Roman" w:cs="Times New Roman"/>
          <w:sz w:val="24"/>
          <w:szCs w:val="24"/>
        </w:rPr>
        <w:t xml:space="preserve"> (Siegel, 2000</w:t>
      </w:r>
      <w:r w:rsidR="00E86DD6">
        <w:rPr>
          <w:rFonts w:ascii="Times New Roman" w:hAnsi="Times New Roman" w:cs="Times New Roman"/>
          <w:sz w:val="24"/>
          <w:szCs w:val="24"/>
        </w:rPr>
        <w:t>)</w:t>
      </w:r>
      <w:r w:rsidR="005F29B9">
        <w:rPr>
          <w:rFonts w:ascii="Times New Roman" w:hAnsi="Times New Roman" w:cs="Times New Roman"/>
          <w:sz w:val="24"/>
          <w:szCs w:val="24"/>
        </w:rPr>
        <w:t>. Also, social processes theories’ perception of criminology cannot be disregarded since they reiterate that are criminal behaviors are induced as a result of the interaction of individuals and process in the community. In this regard, persons are likely to become destructive if they maintain certain social relationships.</w:t>
      </w:r>
      <w:r w:rsidR="000F6BB8">
        <w:rPr>
          <w:rFonts w:ascii="Times New Roman" w:hAnsi="Times New Roman" w:cs="Times New Roman"/>
          <w:sz w:val="24"/>
          <w:szCs w:val="24"/>
        </w:rPr>
        <w:t xml:space="preserve"> Unlike structural/ process theories, individual differences theories have also made concrete points on criminology based on psychological traits. Agreeably, persons vary based on their psychological attributes, and their criminal behaviors cannot be unified or condensed based on social/ cultural structures. </w:t>
      </w:r>
    </w:p>
    <w:p w:rsidR="005F29B9" w:rsidRDefault="00F46308" w:rsidP="003A150E">
      <w:pPr>
        <w:spacing w:line="480" w:lineRule="auto"/>
        <w:rPr>
          <w:rFonts w:ascii="Times New Roman" w:hAnsi="Times New Roman" w:cs="Times New Roman"/>
          <w:sz w:val="24"/>
          <w:szCs w:val="24"/>
        </w:rPr>
      </w:pPr>
      <w:r>
        <w:rPr>
          <w:rFonts w:ascii="Times New Roman" w:hAnsi="Times New Roman" w:cs="Times New Roman"/>
          <w:sz w:val="24"/>
          <w:szCs w:val="24"/>
        </w:rPr>
        <w:tab/>
        <w:t>Classical theor</w:t>
      </w:r>
      <w:r w:rsidR="00D72218">
        <w:rPr>
          <w:rFonts w:ascii="Times New Roman" w:hAnsi="Times New Roman" w:cs="Times New Roman"/>
          <w:sz w:val="24"/>
          <w:szCs w:val="24"/>
        </w:rPr>
        <w:t>ies are compelling since they are based on free will and the emphasis to maximize happiness. Even though it was developed in the 18</w:t>
      </w:r>
      <w:r w:rsidR="00D72218" w:rsidRPr="00D72218">
        <w:rPr>
          <w:rFonts w:ascii="Times New Roman" w:hAnsi="Times New Roman" w:cs="Times New Roman"/>
          <w:sz w:val="24"/>
          <w:szCs w:val="24"/>
          <w:vertAlign w:val="superscript"/>
        </w:rPr>
        <w:t>th</w:t>
      </w:r>
      <w:r w:rsidR="00D72218">
        <w:rPr>
          <w:rFonts w:ascii="Times New Roman" w:hAnsi="Times New Roman" w:cs="Times New Roman"/>
          <w:sz w:val="24"/>
          <w:szCs w:val="24"/>
        </w:rPr>
        <w:t xml:space="preserve"> century, it forms the basis of the justice system in the contemporary world since punishment is used as the principle mode to create fear. The method is effective since it influences behavioral change. On the other hand, the choice theory also made a compelling argument that criminals carefully plan their activities by selecting specific targets based on their levels of vulnerability. In this regard, it is likely for people that carry out their routines to become victims of these offenders. However, the theory is flawed since it assumes that persons should stay indoors often to avoid becoming targets. </w:t>
      </w:r>
    </w:p>
    <w:p w:rsidR="00D72218" w:rsidRDefault="00F46308" w:rsidP="003A150E">
      <w:pPr>
        <w:spacing w:line="480" w:lineRule="auto"/>
        <w:rPr>
          <w:rFonts w:ascii="Times New Roman" w:hAnsi="Times New Roman" w:cs="Times New Roman"/>
          <w:sz w:val="24"/>
          <w:szCs w:val="24"/>
        </w:rPr>
      </w:pPr>
      <w:r>
        <w:rPr>
          <w:rFonts w:ascii="Times New Roman" w:hAnsi="Times New Roman" w:cs="Times New Roman"/>
          <w:sz w:val="24"/>
          <w:szCs w:val="24"/>
        </w:rPr>
        <w:tab/>
        <w:t>M</w:t>
      </w:r>
      <w:r w:rsidR="009A4018">
        <w:rPr>
          <w:rFonts w:ascii="Times New Roman" w:hAnsi="Times New Roman" w:cs="Times New Roman"/>
          <w:sz w:val="24"/>
          <w:szCs w:val="24"/>
        </w:rPr>
        <w:t xml:space="preserve">oreover, strain theory's emphasis on cultural perceptions about success based on power, status, and money is not accurate since the means of becoming successful is unequally distributed. The theory is prevalent within capitalistic societies and assumes that persons that </w:t>
      </w:r>
      <w:r w:rsidR="009A4018">
        <w:rPr>
          <w:rFonts w:ascii="Times New Roman" w:hAnsi="Times New Roman" w:cs="Times New Roman"/>
          <w:sz w:val="24"/>
          <w:szCs w:val="24"/>
        </w:rPr>
        <w:lastRenderedPageBreak/>
        <w:t>have limited opportunities in life are likely to commit crimes. It is true that disadvantaged persons are likely to become frustrated and alienated, but it is not a guarantee that all of them will develop destructive criminal behaviors. Transforming to capitalist societies has a con of making money so elusive that low-income and middle-income households will spend the better parts of their lives looking for it. In the end, dissatisfaction becomes inevitable.</w:t>
      </w:r>
    </w:p>
    <w:p w:rsidR="009A4018" w:rsidRDefault="00F46308" w:rsidP="003A150E">
      <w:pPr>
        <w:spacing w:line="480" w:lineRule="auto"/>
        <w:rPr>
          <w:rFonts w:ascii="Times New Roman" w:hAnsi="Times New Roman" w:cs="Times New Roman"/>
          <w:sz w:val="24"/>
          <w:szCs w:val="24"/>
        </w:rPr>
      </w:pPr>
      <w:r>
        <w:rPr>
          <w:rFonts w:ascii="Times New Roman" w:hAnsi="Times New Roman" w:cs="Times New Roman"/>
          <w:sz w:val="24"/>
          <w:szCs w:val="24"/>
        </w:rPr>
        <w:tab/>
      </w:r>
      <w:r w:rsidR="00E86DD6">
        <w:rPr>
          <w:rFonts w:ascii="Times New Roman" w:hAnsi="Times New Roman" w:cs="Times New Roman"/>
          <w:sz w:val="24"/>
          <w:szCs w:val="24"/>
        </w:rPr>
        <w:t xml:space="preserve">In addition, cultural deviance theory lack relevancy in the modern world since it based on cultural values and norms. In the contemporary world where cultural inclusivity has become part and parcel of every social organization, the theory becomes discriminatory. For example, Cohen’s gang culture stipulates that a high percentage of youth from poor households perform poorly in school and poor performance leads to delinquency. The assumption is not acceptable; therefore, compensating its inadequacies with the emphasis that it a form of meeting social needs of self-esteem and belonging should be disregarded. It is not convincing </w:t>
      </w:r>
      <w:r w:rsidR="00177C05">
        <w:rPr>
          <w:rFonts w:ascii="Times New Roman" w:hAnsi="Times New Roman" w:cs="Times New Roman"/>
          <w:sz w:val="24"/>
          <w:szCs w:val="24"/>
        </w:rPr>
        <w:t>that adolescents from lower-class neighborhoods must adhere to their group's standards to be seen as tough, smart, and autonomous. If the criterion for achieving status in these societies is conformity, then it implies that the people from the upper class can never adopt such behavioral traits which are untrue.</w:t>
      </w:r>
    </w:p>
    <w:p w:rsidR="00177C05" w:rsidRDefault="00F46308" w:rsidP="003A150E">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0C0E63">
        <w:rPr>
          <w:rFonts w:ascii="Times New Roman" w:hAnsi="Times New Roman" w:cs="Times New Roman"/>
          <w:sz w:val="24"/>
          <w:szCs w:val="24"/>
        </w:rPr>
        <w:tab/>
      </w:r>
      <w:bookmarkStart w:id="0" w:name="_GoBack"/>
      <w:bookmarkEnd w:id="0"/>
      <w:r>
        <w:rPr>
          <w:rFonts w:ascii="Times New Roman" w:hAnsi="Times New Roman" w:cs="Times New Roman"/>
          <w:sz w:val="24"/>
          <w:szCs w:val="24"/>
        </w:rPr>
        <w:t>Furthermore, Marxist's theory provides an ethical sieve to crime since it condemns the differentiation of societies</w:t>
      </w:r>
      <w:r>
        <w:rPr>
          <w:rFonts w:ascii="Times New Roman" w:hAnsi="Times New Roman" w:cs="Times New Roman"/>
          <w:sz w:val="24"/>
          <w:szCs w:val="24"/>
        </w:rPr>
        <w:t xml:space="preserve"> into the wealthy and the poor that are used as a means of production. Marx focus on class struggles as the major causes of cr</w:t>
      </w:r>
      <w:r w:rsidR="00CC0E2D">
        <w:rPr>
          <w:rFonts w:ascii="Times New Roman" w:hAnsi="Times New Roman" w:cs="Times New Roman"/>
          <w:sz w:val="24"/>
          <w:szCs w:val="24"/>
        </w:rPr>
        <w:t>ime is accurate since it justifies</w:t>
      </w:r>
      <w:r>
        <w:rPr>
          <w:rFonts w:ascii="Times New Roman" w:hAnsi="Times New Roman" w:cs="Times New Roman"/>
          <w:sz w:val="24"/>
          <w:szCs w:val="24"/>
        </w:rPr>
        <w:t xml:space="preserve"> his sentiments that the oppressed are likely to retaliate and overthrow their capitalist govern</w:t>
      </w:r>
      <w:r>
        <w:rPr>
          <w:rFonts w:ascii="Times New Roman" w:hAnsi="Times New Roman" w:cs="Times New Roman"/>
          <w:sz w:val="24"/>
          <w:szCs w:val="24"/>
        </w:rPr>
        <w:t xml:space="preserve">ments. </w:t>
      </w:r>
      <w:r w:rsidR="00CC0E2D">
        <w:rPr>
          <w:rFonts w:ascii="Times New Roman" w:hAnsi="Times New Roman" w:cs="Times New Roman"/>
          <w:sz w:val="24"/>
          <w:szCs w:val="24"/>
        </w:rPr>
        <w:t>He explains that capitalists control the political environment; therefore, it is most probable that they manipulate the justice systems to favor them</w:t>
      </w:r>
      <w:r w:rsidR="000C7F24">
        <w:rPr>
          <w:rFonts w:ascii="Times New Roman" w:hAnsi="Times New Roman" w:cs="Times New Roman"/>
          <w:sz w:val="24"/>
          <w:szCs w:val="24"/>
        </w:rPr>
        <w:t xml:space="preserve"> (Laster, 2019)</w:t>
      </w:r>
      <w:r w:rsidR="00CC0E2D">
        <w:rPr>
          <w:rFonts w:ascii="Times New Roman" w:hAnsi="Times New Roman" w:cs="Times New Roman"/>
          <w:sz w:val="24"/>
          <w:szCs w:val="24"/>
        </w:rPr>
        <w:t xml:space="preserve">. Crime is dependent on social forces such as capitalism and Marx is right when he articulates that criminal laws are not based on morality and common interests of the masses, but a few people in positions of power. As a </w:t>
      </w:r>
      <w:r w:rsidR="00CC0E2D">
        <w:rPr>
          <w:rFonts w:ascii="Times New Roman" w:hAnsi="Times New Roman" w:cs="Times New Roman"/>
          <w:sz w:val="24"/>
          <w:szCs w:val="24"/>
        </w:rPr>
        <w:lastRenderedPageBreak/>
        <w:t>result, greed and egoistic tendencies are significant characteristics of such a system, and criminal activities become justified.</w:t>
      </w:r>
    </w:p>
    <w:p w:rsidR="000F6BB8" w:rsidRDefault="00F46308" w:rsidP="003A150E">
      <w:pPr>
        <w:spacing w:line="480" w:lineRule="auto"/>
        <w:rPr>
          <w:rFonts w:ascii="Times New Roman" w:hAnsi="Times New Roman" w:cs="Times New Roman"/>
          <w:sz w:val="24"/>
          <w:szCs w:val="24"/>
        </w:rPr>
      </w:pPr>
      <w:r>
        <w:rPr>
          <w:rFonts w:ascii="Times New Roman" w:hAnsi="Times New Roman" w:cs="Times New Roman"/>
          <w:sz w:val="24"/>
          <w:szCs w:val="24"/>
        </w:rPr>
        <w:tab/>
        <w:t>I find structural/ process theori</w:t>
      </w:r>
      <w:r w:rsidR="00193E6B">
        <w:rPr>
          <w:rFonts w:ascii="Times New Roman" w:hAnsi="Times New Roman" w:cs="Times New Roman"/>
          <w:sz w:val="24"/>
          <w:szCs w:val="24"/>
        </w:rPr>
        <w:t xml:space="preserve">es more convincing that individual difference theories since they emphasize that most persons share common values and they are differentiated due to their social structures.  Social </w:t>
      </w:r>
      <w:r w:rsidR="003300C7">
        <w:rPr>
          <w:rFonts w:ascii="Times New Roman" w:hAnsi="Times New Roman" w:cs="Times New Roman"/>
          <w:sz w:val="24"/>
          <w:szCs w:val="24"/>
        </w:rPr>
        <w:t>bonds reinforced by commitments, involvement, and attachments are enough to make persons have deviant behavioral characteristics</w:t>
      </w:r>
      <w:r w:rsidR="00BF2F04">
        <w:rPr>
          <w:rFonts w:ascii="Times New Roman" w:hAnsi="Times New Roman" w:cs="Times New Roman"/>
          <w:sz w:val="24"/>
          <w:szCs w:val="24"/>
        </w:rPr>
        <w:t xml:space="preserve"> (Bernard, 2009)</w:t>
      </w:r>
      <w:r w:rsidR="003300C7">
        <w:rPr>
          <w:rFonts w:ascii="Times New Roman" w:hAnsi="Times New Roman" w:cs="Times New Roman"/>
          <w:sz w:val="24"/>
          <w:szCs w:val="24"/>
        </w:rPr>
        <w:t xml:space="preserve">. </w:t>
      </w:r>
      <w:r w:rsidR="00193E6B">
        <w:rPr>
          <w:rFonts w:ascii="Times New Roman" w:hAnsi="Times New Roman" w:cs="Times New Roman"/>
          <w:sz w:val="24"/>
          <w:szCs w:val="24"/>
        </w:rPr>
        <w:t>As a result, persons develop methods such as engaging in crime to satisfy their needs.</w:t>
      </w:r>
      <w:r w:rsidR="003300C7">
        <w:rPr>
          <w:rFonts w:ascii="Times New Roman" w:hAnsi="Times New Roman" w:cs="Times New Roman"/>
          <w:sz w:val="24"/>
          <w:szCs w:val="24"/>
        </w:rPr>
        <w:t xml:space="preserve"> Within the structural/ process theories, I find the Marxist theory most convincing since it articulately explains how capitalist societies have transformed persons to be competitive and profit-oriented; consequently, differentiating persons into social classes. The rich use the poor as the means of production to accumulate more wealth at the expense of their financial and health wellbeing. There could have been no social struggles in case wealth was evenly distributed like in socialist societies. I have chosen this theory based on the criteria on social struggles which the most compelling reason for persons to engage in criminal activities. </w:t>
      </w:r>
      <w:r w:rsidR="00BF2F04">
        <w:rPr>
          <w:rFonts w:ascii="Times New Roman" w:hAnsi="Times New Roman" w:cs="Times New Roman"/>
          <w:sz w:val="24"/>
          <w:szCs w:val="24"/>
        </w:rPr>
        <w:t xml:space="preserve">Even though the rich engage in egoistic actions consistently, it is the poor that are labeled criminals since they are low in the social hierarchy. </w:t>
      </w:r>
    </w:p>
    <w:p w:rsidR="00BF2F04" w:rsidRDefault="00BF2F04" w:rsidP="003A150E">
      <w:pPr>
        <w:spacing w:line="480" w:lineRule="auto"/>
        <w:rPr>
          <w:rFonts w:ascii="Times New Roman" w:hAnsi="Times New Roman" w:cs="Times New Roman"/>
          <w:sz w:val="24"/>
          <w:szCs w:val="24"/>
        </w:rPr>
      </w:pPr>
    </w:p>
    <w:p w:rsidR="00BF2F04" w:rsidRDefault="00BF2F04" w:rsidP="003A150E">
      <w:pPr>
        <w:spacing w:line="480" w:lineRule="auto"/>
        <w:rPr>
          <w:rFonts w:ascii="Times New Roman" w:hAnsi="Times New Roman" w:cs="Times New Roman"/>
          <w:sz w:val="24"/>
          <w:szCs w:val="24"/>
        </w:rPr>
      </w:pPr>
    </w:p>
    <w:p w:rsidR="00BF2F04" w:rsidRDefault="00BF2F04" w:rsidP="003A150E">
      <w:pPr>
        <w:spacing w:line="480" w:lineRule="auto"/>
        <w:rPr>
          <w:rFonts w:ascii="Times New Roman" w:hAnsi="Times New Roman" w:cs="Times New Roman"/>
          <w:sz w:val="24"/>
          <w:szCs w:val="24"/>
        </w:rPr>
      </w:pPr>
    </w:p>
    <w:p w:rsidR="00BF2F04" w:rsidRDefault="00BF2F04" w:rsidP="003A150E">
      <w:pPr>
        <w:spacing w:line="480" w:lineRule="auto"/>
        <w:rPr>
          <w:rFonts w:ascii="Times New Roman" w:hAnsi="Times New Roman" w:cs="Times New Roman"/>
          <w:sz w:val="24"/>
          <w:szCs w:val="24"/>
        </w:rPr>
      </w:pPr>
    </w:p>
    <w:p w:rsidR="00BF2F04" w:rsidRDefault="00BF2F04" w:rsidP="003A150E">
      <w:pPr>
        <w:spacing w:line="480" w:lineRule="auto"/>
        <w:rPr>
          <w:rFonts w:ascii="Times New Roman" w:hAnsi="Times New Roman" w:cs="Times New Roman"/>
          <w:sz w:val="24"/>
          <w:szCs w:val="24"/>
        </w:rPr>
      </w:pPr>
    </w:p>
    <w:p w:rsidR="00BF2F04" w:rsidRDefault="00BF2F04" w:rsidP="003A150E">
      <w:pPr>
        <w:spacing w:line="480" w:lineRule="auto"/>
        <w:rPr>
          <w:rFonts w:ascii="Times New Roman" w:hAnsi="Times New Roman" w:cs="Times New Roman"/>
          <w:sz w:val="24"/>
          <w:szCs w:val="24"/>
        </w:rPr>
      </w:pPr>
    </w:p>
    <w:p w:rsidR="00BF2F04" w:rsidRDefault="00F46308" w:rsidP="00BF2F04">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BF2F04" w:rsidRDefault="00F46308" w:rsidP="00BF2F04">
      <w:pPr>
        <w:spacing w:line="480" w:lineRule="auto"/>
        <w:rPr>
          <w:rFonts w:ascii="Times New Roman" w:hAnsi="Times New Roman" w:cs="Times New Roman"/>
          <w:sz w:val="24"/>
          <w:szCs w:val="24"/>
        </w:rPr>
      </w:pPr>
      <w:r>
        <w:rPr>
          <w:rFonts w:ascii="Times New Roman" w:hAnsi="Times New Roman" w:cs="Times New Roman"/>
          <w:sz w:val="24"/>
          <w:szCs w:val="24"/>
        </w:rPr>
        <w:t xml:space="preserve">Bernard, J. T. (2009). </w:t>
      </w:r>
      <w:r w:rsidRPr="00BF2F04">
        <w:rPr>
          <w:rFonts w:ascii="Times New Roman" w:hAnsi="Times New Roman" w:cs="Times New Roman"/>
          <w:i/>
          <w:sz w:val="24"/>
          <w:szCs w:val="24"/>
        </w:rPr>
        <w:t>Vold’s Theoretical Criminol</w:t>
      </w:r>
      <w:r w:rsidRPr="00BF2F04">
        <w:rPr>
          <w:rFonts w:ascii="Times New Roman" w:hAnsi="Times New Roman" w:cs="Times New Roman"/>
          <w:i/>
          <w:sz w:val="24"/>
          <w:szCs w:val="24"/>
        </w:rPr>
        <w:t>ogy</w:t>
      </w:r>
      <w:r>
        <w:rPr>
          <w:rFonts w:ascii="Times New Roman" w:hAnsi="Times New Roman" w:cs="Times New Roman"/>
          <w:sz w:val="24"/>
          <w:szCs w:val="24"/>
        </w:rPr>
        <w:t>. 6</w:t>
      </w:r>
      <w:r>
        <w:rPr>
          <w:rFonts w:ascii="Times New Roman" w:hAnsi="Times New Roman" w:cs="Times New Roman"/>
          <w:sz w:val="24"/>
          <w:szCs w:val="24"/>
          <w:vertAlign w:val="superscript"/>
        </w:rPr>
        <w:t xml:space="preserve">th </w:t>
      </w:r>
      <w:r>
        <w:rPr>
          <w:rFonts w:ascii="Times New Roman" w:hAnsi="Times New Roman" w:cs="Times New Roman"/>
          <w:sz w:val="24"/>
          <w:szCs w:val="24"/>
        </w:rPr>
        <w:t>edition, Maryland, MA: Oxford</w:t>
      </w:r>
      <w:r>
        <w:rPr>
          <w:rFonts w:ascii="Times New Roman" w:hAnsi="Times New Roman" w:cs="Times New Roman"/>
          <w:sz w:val="24"/>
          <w:szCs w:val="24"/>
        </w:rPr>
        <w:tab/>
        <w:t xml:space="preserve">University Press, 1-384. </w:t>
      </w:r>
    </w:p>
    <w:p w:rsidR="000C7F24" w:rsidRDefault="00F46308" w:rsidP="00BF2F04">
      <w:pPr>
        <w:spacing w:line="480" w:lineRule="auto"/>
        <w:rPr>
          <w:rFonts w:ascii="Times New Roman" w:hAnsi="Times New Roman" w:cs="Times New Roman"/>
          <w:sz w:val="24"/>
          <w:szCs w:val="24"/>
        </w:rPr>
      </w:pPr>
      <w:r>
        <w:rPr>
          <w:rFonts w:ascii="Times New Roman" w:hAnsi="Times New Roman" w:cs="Times New Roman"/>
          <w:sz w:val="24"/>
          <w:szCs w:val="24"/>
        </w:rPr>
        <w:t>Laster, C. (2019). Marxist theory of criminology. Fandom. Retrieved from</w:t>
      </w:r>
    </w:p>
    <w:p w:rsidR="000C7F24" w:rsidRDefault="00F46308" w:rsidP="00BF2F04">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7" w:history="1">
        <w:r w:rsidRPr="000C7F24">
          <w:rPr>
            <w:rStyle w:val="Hyperlink"/>
            <w:rFonts w:ascii="Times New Roman" w:hAnsi="Times New Roman" w:cs="Times New Roman"/>
            <w:sz w:val="24"/>
            <w:szCs w:val="24"/>
          </w:rPr>
          <w:t>https://criminology.fandom.com/wiki</w:t>
        </w:r>
        <w:r w:rsidRPr="000C7F24">
          <w:rPr>
            <w:rStyle w:val="Hyperlink"/>
            <w:rFonts w:ascii="Times New Roman" w:hAnsi="Times New Roman" w:cs="Times New Roman"/>
            <w:sz w:val="24"/>
            <w:szCs w:val="24"/>
          </w:rPr>
          <w:t>/Marxist_Theory_of_Criminology</w:t>
        </w:r>
      </w:hyperlink>
    </w:p>
    <w:p w:rsidR="00CC0E2D" w:rsidRDefault="00F46308" w:rsidP="003A150E">
      <w:pPr>
        <w:spacing w:line="480" w:lineRule="auto"/>
        <w:rPr>
          <w:rFonts w:ascii="Times New Roman" w:hAnsi="Times New Roman" w:cs="Times New Roman"/>
          <w:sz w:val="24"/>
          <w:szCs w:val="24"/>
        </w:rPr>
      </w:pPr>
      <w:r>
        <w:rPr>
          <w:rFonts w:ascii="Times New Roman" w:hAnsi="Times New Roman" w:cs="Times New Roman"/>
          <w:sz w:val="24"/>
          <w:szCs w:val="24"/>
        </w:rPr>
        <w:t xml:space="preserve">Siegel, J. L. (2000). </w:t>
      </w:r>
      <w:r w:rsidRPr="000C7F24">
        <w:rPr>
          <w:rFonts w:ascii="Times New Roman" w:hAnsi="Times New Roman" w:cs="Times New Roman"/>
          <w:i/>
          <w:sz w:val="24"/>
          <w:szCs w:val="24"/>
        </w:rPr>
        <w:t>Social Structure Theories</w:t>
      </w:r>
      <w:r>
        <w:rPr>
          <w:rFonts w:ascii="Times New Roman" w:hAnsi="Times New Roman" w:cs="Times New Roman"/>
          <w:sz w:val="24"/>
          <w:szCs w:val="24"/>
        </w:rPr>
        <w:t>. 7</w:t>
      </w:r>
      <w:r w:rsidRPr="00BF2F04">
        <w:rPr>
          <w:rFonts w:ascii="Times New Roman" w:hAnsi="Times New Roman" w:cs="Times New Roman"/>
          <w:sz w:val="24"/>
          <w:szCs w:val="24"/>
          <w:vertAlign w:val="superscript"/>
        </w:rPr>
        <w:t>th</w:t>
      </w:r>
      <w:r>
        <w:rPr>
          <w:rFonts w:ascii="Times New Roman" w:hAnsi="Times New Roman" w:cs="Times New Roman"/>
          <w:sz w:val="24"/>
          <w:szCs w:val="24"/>
        </w:rPr>
        <w:t xml:space="preserve"> ed., Belmont, CA: Wadsworth Publishing Co.,</w:t>
      </w:r>
    </w:p>
    <w:p w:rsidR="00BF2F04" w:rsidRDefault="00F46308" w:rsidP="003A150E">
      <w:pPr>
        <w:spacing w:line="480" w:lineRule="auto"/>
        <w:rPr>
          <w:rFonts w:ascii="Times New Roman" w:hAnsi="Times New Roman" w:cs="Times New Roman"/>
          <w:sz w:val="24"/>
          <w:szCs w:val="24"/>
        </w:rPr>
      </w:pPr>
      <w:r>
        <w:rPr>
          <w:rFonts w:ascii="Times New Roman" w:hAnsi="Times New Roman" w:cs="Times New Roman"/>
          <w:sz w:val="24"/>
          <w:szCs w:val="24"/>
        </w:rPr>
        <w:tab/>
      </w:r>
      <w:r w:rsidR="000C7F24">
        <w:rPr>
          <w:rFonts w:ascii="Times New Roman" w:hAnsi="Times New Roman" w:cs="Times New Roman"/>
          <w:sz w:val="24"/>
          <w:szCs w:val="24"/>
        </w:rPr>
        <w:t>1-36.</w:t>
      </w:r>
    </w:p>
    <w:p w:rsidR="000F6BB8" w:rsidRDefault="000F6BB8" w:rsidP="003A150E">
      <w:pPr>
        <w:spacing w:line="480" w:lineRule="auto"/>
        <w:rPr>
          <w:rFonts w:ascii="Times New Roman" w:hAnsi="Times New Roman" w:cs="Times New Roman"/>
          <w:sz w:val="24"/>
          <w:szCs w:val="24"/>
        </w:rPr>
      </w:pPr>
    </w:p>
    <w:p w:rsidR="00177C05" w:rsidRPr="003A150E" w:rsidRDefault="00177C05" w:rsidP="003A150E">
      <w:pPr>
        <w:spacing w:line="480" w:lineRule="auto"/>
        <w:rPr>
          <w:rFonts w:ascii="Times New Roman" w:hAnsi="Times New Roman" w:cs="Times New Roman"/>
          <w:sz w:val="24"/>
          <w:szCs w:val="24"/>
        </w:rPr>
      </w:pPr>
    </w:p>
    <w:sectPr w:rsidR="00177C05" w:rsidRPr="003A150E" w:rsidSect="00B92E93">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46308" w:rsidRDefault="00F46308">
      <w:pPr>
        <w:spacing w:after="0" w:line="240" w:lineRule="auto"/>
      </w:pPr>
      <w:r>
        <w:separator/>
      </w:r>
    </w:p>
  </w:endnote>
  <w:endnote w:type="continuationSeparator" w:id="0">
    <w:p w:rsidR="00F46308" w:rsidRDefault="00F463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46308" w:rsidRDefault="00F46308">
      <w:pPr>
        <w:spacing w:after="0" w:line="240" w:lineRule="auto"/>
      </w:pPr>
      <w:r>
        <w:separator/>
      </w:r>
    </w:p>
  </w:footnote>
  <w:footnote w:type="continuationSeparator" w:id="0">
    <w:p w:rsidR="00F46308" w:rsidRDefault="00F4630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2E93" w:rsidRPr="003A150E" w:rsidRDefault="00F46308" w:rsidP="003A150E">
    <w:pPr>
      <w:pStyle w:val="Header"/>
      <w:spacing w:line="480" w:lineRule="auto"/>
      <w:rPr>
        <w:rFonts w:ascii="Times New Roman" w:hAnsi="Times New Roman" w:cs="Times New Roman"/>
        <w:sz w:val="24"/>
        <w:szCs w:val="24"/>
      </w:rPr>
    </w:pPr>
    <w:r w:rsidRPr="003A150E">
      <w:rPr>
        <w:rFonts w:ascii="Times New Roman" w:hAnsi="Times New Roman" w:cs="Times New Roman"/>
        <w:sz w:val="24"/>
        <w:szCs w:val="24"/>
      </w:rPr>
      <w:t>CRIMINOLOGICAL THEORIES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3A150E">
      <w:rPr>
        <w:rFonts w:ascii="Times New Roman" w:hAnsi="Times New Roman" w:cs="Times New Roman"/>
        <w:sz w:val="24"/>
        <w:szCs w:val="24"/>
      </w:rPr>
      <w:t xml:space="preserve"> </w:t>
    </w:r>
    <w:sdt>
      <w:sdtPr>
        <w:rPr>
          <w:rFonts w:ascii="Times New Roman" w:hAnsi="Times New Roman" w:cs="Times New Roman"/>
          <w:sz w:val="24"/>
          <w:szCs w:val="24"/>
        </w:rPr>
        <w:id w:val="-355352071"/>
        <w:docPartObj>
          <w:docPartGallery w:val="Page Numbers (Top of Page)"/>
          <w:docPartUnique/>
        </w:docPartObj>
      </w:sdtPr>
      <w:sdtEndPr>
        <w:rPr>
          <w:noProof/>
        </w:rPr>
      </w:sdtEndPr>
      <w:sdtContent>
        <w:r w:rsidRPr="003A150E">
          <w:rPr>
            <w:rFonts w:ascii="Times New Roman" w:hAnsi="Times New Roman" w:cs="Times New Roman"/>
            <w:sz w:val="24"/>
            <w:szCs w:val="24"/>
          </w:rPr>
          <w:fldChar w:fldCharType="begin"/>
        </w:r>
        <w:r w:rsidRPr="003A150E">
          <w:rPr>
            <w:rFonts w:ascii="Times New Roman" w:hAnsi="Times New Roman" w:cs="Times New Roman"/>
            <w:sz w:val="24"/>
            <w:szCs w:val="24"/>
          </w:rPr>
          <w:instrText xml:space="preserve"> PAGE   \* MERGEFORMAT </w:instrText>
        </w:r>
        <w:r w:rsidRPr="003A150E">
          <w:rPr>
            <w:rFonts w:ascii="Times New Roman" w:hAnsi="Times New Roman" w:cs="Times New Roman"/>
            <w:sz w:val="24"/>
            <w:szCs w:val="24"/>
          </w:rPr>
          <w:fldChar w:fldCharType="separate"/>
        </w:r>
        <w:r w:rsidR="000C0E63">
          <w:rPr>
            <w:rFonts w:ascii="Times New Roman" w:hAnsi="Times New Roman" w:cs="Times New Roman"/>
            <w:noProof/>
            <w:sz w:val="24"/>
            <w:szCs w:val="24"/>
          </w:rPr>
          <w:t>2</w:t>
        </w:r>
        <w:r w:rsidRPr="003A150E">
          <w:rPr>
            <w:rFonts w:ascii="Times New Roman" w:hAnsi="Times New Roman" w:cs="Times New Roman"/>
            <w:noProof/>
            <w:sz w:val="24"/>
            <w:szCs w:val="24"/>
          </w:rPr>
          <w:fldChar w:fldCharType="end"/>
        </w:r>
      </w:sdtContent>
    </w:sdt>
  </w:p>
  <w:p w:rsidR="00B92E93" w:rsidRDefault="00B92E9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2E93" w:rsidRPr="003A150E" w:rsidRDefault="00F46308" w:rsidP="003A150E">
    <w:pPr>
      <w:pStyle w:val="Header"/>
      <w:spacing w:line="480" w:lineRule="auto"/>
      <w:rPr>
        <w:rFonts w:ascii="Times New Roman" w:hAnsi="Times New Roman" w:cs="Times New Roman"/>
        <w:sz w:val="24"/>
        <w:szCs w:val="24"/>
      </w:rPr>
    </w:pPr>
    <w:r w:rsidRPr="003A150E">
      <w:rPr>
        <w:rFonts w:ascii="Times New Roman" w:hAnsi="Times New Roman" w:cs="Times New Roman"/>
        <w:sz w:val="24"/>
        <w:szCs w:val="24"/>
      </w:rPr>
      <w:t xml:space="preserve">Running head: </w:t>
    </w:r>
    <w:r w:rsidR="003A150E" w:rsidRPr="003A150E">
      <w:rPr>
        <w:rFonts w:ascii="Times New Roman" w:hAnsi="Times New Roman" w:cs="Times New Roman"/>
        <w:sz w:val="24"/>
        <w:szCs w:val="24"/>
      </w:rPr>
      <w:t>CRIMINOLOGICAL THEORIES</w:t>
    </w:r>
    <w:r w:rsidR="003A150E">
      <w:rPr>
        <w:rFonts w:ascii="Times New Roman" w:hAnsi="Times New Roman" w:cs="Times New Roman"/>
        <w:sz w:val="24"/>
        <w:szCs w:val="24"/>
      </w:rPr>
      <w:tab/>
    </w:r>
    <w:r w:rsidR="003A150E">
      <w:rPr>
        <w:rFonts w:ascii="Times New Roman" w:hAnsi="Times New Roman" w:cs="Times New Roman"/>
        <w:sz w:val="24"/>
        <w:szCs w:val="24"/>
      </w:rPr>
      <w:tab/>
    </w:r>
    <w:r w:rsidR="003A150E" w:rsidRPr="003A150E">
      <w:rPr>
        <w:rFonts w:ascii="Times New Roman" w:hAnsi="Times New Roman" w:cs="Times New Roman"/>
        <w:sz w:val="24"/>
        <w:szCs w:val="24"/>
      </w:rPr>
      <w:t xml:space="preserve"> </w:t>
    </w:r>
    <w:sdt>
      <w:sdtPr>
        <w:rPr>
          <w:rFonts w:ascii="Times New Roman" w:hAnsi="Times New Roman" w:cs="Times New Roman"/>
          <w:sz w:val="24"/>
          <w:szCs w:val="24"/>
        </w:rPr>
        <w:id w:val="2089412561"/>
        <w:docPartObj>
          <w:docPartGallery w:val="Page Numbers (Top of Page)"/>
          <w:docPartUnique/>
        </w:docPartObj>
      </w:sdtPr>
      <w:sdtEndPr>
        <w:rPr>
          <w:noProof/>
        </w:rPr>
      </w:sdtEndPr>
      <w:sdtContent>
        <w:r w:rsidRPr="003A150E">
          <w:rPr>
            <w:rFonts w:ascii="Times New Roman" w:hAnsi="Times New Roman" w:cs="Times New Roman"/>
            <w:sz w:val="24"/>
            <w:szCs w:val="24"/>
          </w:rPr>
          <w:fldChar w:fldCharType="begin"/>
        </w:r>
        <w:r w:rsidRPr="003A150E">
          <w:rPr>
            <w:rFonts w:ascii="Times New Roman" w:hAnsi="Times New Roman" w:cs="Times New Roman"/>
            <w:sz w:val="24"/>
            <w:szCs w:val="24"/>
          </w:rPr>
          <w:instrText xml:space="preserve"> PAGE   \* MERGEFORMAT </w:instrText>
        </w:r>
        <w:r w:rsidRPr="003A150E">
          <w:rPr>
            <w:rFonts w:ascii="Times New Roman" w:hAnsi="Times New Roman" w:cs="Times New Roman"/>
            <w:sz w:val="24"/>
            <w:szCs w:val="24"/>
          </w:rPr>
          <w:fldChar w:fldCharType="separate"/>
        </w:r>
        <w:r w:rsidR="000C0E63">
          <w:rPr>
            <w:rFonts w:ascii="Times New Roman" w:hAnsi="Times New Roman" w:cs="Times New Roman"/>
            <w:noProof/>
            <w:sz w:val="24"/>
            <w:szCs w:val="24"/>
          </w:rPr>
          <w:t>1</w:t>
        </w:r>
        <w:r w:rsidRPr="003A150E">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2E93"/>
    <w:rsid w:val="000B7399"/>
    <w:rsid w:val="000C0E63"/>
    <w:rsid w:val="000C7F24"/>
    <w:rsid w:val="000F6BB8"/>
    <w:rsid w:val="00177C05"/>
    <w:rsid w:val="00193E6B"/>
    <w:rsid w:val="001D2666"/>
    <w:rsid w:val="003300C7"/>
    <w:rsid w:val="003A150E"/>
    <w:rsid w:val="005F29B9"/>
    <w:rsid w:val="0065420D"/>
    <w:rsid w:val="0080412D"/>
    <w:rsid w:val="009A4018"/>
    <w:rsid w:val="00A80BE3"/>
    <w:rsid w:val="00B92E93"/>
    <w:rsid w:val="00BD4F4E"/>
    <w:rsid w:val="00BF2F04"/>
    <w:rsid w:val="00C35345"/>
    <w:rsid w:val="00CC0E2D"/>
    <w:rsid w:val="00D72218"/>
    <w:rsid w:val="00E86DD6"/>
    <w:rsid w:val="00F463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92E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2E93"/>
  </w:style>
  <w:style w:type="paragraph" w:styleId="Footer">
    <w:name w:val="footer"/>
    <w:basedOn w:val="Normal"/>
    <w:link w:val="FooterChar"/>
    <w:uiPriority w:val="99"/>
    <w:unhideWhenUsed/>
    <w:rsid w:val="00B92E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2E93"/>
  </w:style>
  <w:style w:type="character" w:styleId="Hyperlink">
    <w:name w:val="Hyperlink"/>
    <w:basedOn w:val="DefaultParagraphFont"/>
    <w:uiPriority w:val="99"/>
    <w:unhideWhenUsed/>
    <w:rsid w:val="000C7F24"/>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92E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2E93"/>
  </w:style>
  <w:style w:type="paragraph" w:styleId="Footer">
    <w:name w:val="footer"/>
    <w:basedOn w:val="Normal"/>
    <w:link w:val="FooterChar"/>
    <w:uiPriority w:val="99"/>
    <w:unhideWhenUsed/>
    <w:rsid w:val="00B92E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2E93"/>
  </w:style>
  <w:style w:type="character" w:styleId="Hyperlink">
    <w:name w:val="Hyperlink"/>
    <w:basedOn w:val="DefaultParagraphFont"/>
    <w:uiPriority w:val="99"/>
    <w:unhideWhenUsed/>
    <w:rsid w:val="000C7F2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criminology.fandom.com/wiki/Marxist_Theory_of_Criminology"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172</TotalTime>
  <Pages>5</Pages>
  <Words>899</Words>
  <Characters>5130</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7</cp:revision>
  <dcterms:created xsi:type="dcterms:W3CDTF">2019-08-20T09:32:00Z</dcterms:created>
  <dcterms:modified xsi:type="dcterms:W3CDTF">2019-08-20T12:27:00Z</dcterms:modified>
</cp:coreProperties>
</file>